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3B7" w:rsidRDefault="00B713B7" w:rsidP="00B713B7">
      <w:pPr>
        <w:spacing w:after="0" w:line="240" w:lineRule="auto"/>
        <w:ind w:left="1416" w:firstLine="708"/>
        <w:jc w:val="both"/>
        <w:outlineLvl w:val="1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pl-PL"/>
        </w:rPr>
        <w:drawing>
          <wp:anchor distT="0" distB="0" distL="114300" distR="114300" simplePos="0" relativeHeight="251658240" behindDoc="1" locked="0" layoutInCell="1" allowOverlap="1" wp14:anchorId="0846FD99" wp14:editId="267B81E4">
            <wp:simplePos x="0" y="0"/>
            <wp:positionH relativeFrom="column">
              <wp:posOffset>-23495</wp:posOffset>
            </wp:positionH>
            <wp:positionV relativeFrom="paragraph">
              <wp:posOffset>-92710</wp:posOffset>
            </wp:positionV>
            <wp:extent cx="1114425" cy="1397000"/>
            <wp:effectExtent l="0" t="0" r="952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3B7" w:rsidRDefault="00B713B7" w:rsidP="00B713B7">
      <w:pPr>
        <w:spacing w:after="0" w:line="240" w:lineRule="auto"/>
        <w:ind w:left="1416" w:firstLine="708"/>
        <w:jc w:val="both"/>
        <w:outlineLvl w:val="1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:rsidR="00B713B7" w:rsidRDefault="00B713B7" w:rsidP="00B713B7">
      <w:pPr>
        <w:spacing w:after="0" w:line="240" w:lineRule="auto"/>
        <w:ind w:left="1416"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713B7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  <w:t>Urząd Miejski w Śremie, Pl.20 Października 1, 63-100 Śrem</w:t>
      </w:r>
    </w:p>
    <w:p w:rsidR="00B713B7" w:rsidRPr="00B713B7" w:rsidRDefault="00B713B7" w:rsidP="00B713B7">
      <w:pPr>
        <w:spacing w:after="0" w:line="240" w:lineRule="auto"/>
        <w:ind w:left="1416"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713B7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 xml:space="preserve">tel. 061 28 35 225; </w:t>
      </w:r>
      <w:proofErr w:type="spellStart"/>
      <w:r w:rsidRPr="00B713B7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>infolinia</w:t>
      </w:r>
      <w:proofErr w:type="spellEnd"/>
      <w:r w:rsidRPr="00B713B7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 xml:space="preserve"> 0801 300 031; umiejski@srem.pl</w:t>
      </w:r>
    </w:p>
    <w:p w:rsidR="00B713B7" w:rsidRPr="00B713B7" w:rsidRDefault="00B713B7" w:rsidP="00D3490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pl-PL"/>
        </w:rPr>
      </w:pPr>
    </w:p>
    <w:p w:rsidR="00B713B7" w:rsidRPr="0069456E" w:rsidRDefault="00B713B7" w:rsidP="00D3490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pl-PL"/>
        </w:rPr>
      </w:pPr>
    </w:p>
    <w:p w:rsidR="00D34905" w:rsidRPr="0069456E" w:rsidRDefault="00D34905" w:rsidP="00B713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pl-PL"/>
        </w:rPr>
      </w:pPr>
      <w:r w:rsidRPr="0069456E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pl-PL"/>
        </w:rPr>
        <w:t xml:space="preserve">Małe granty </w:t>
      </w:r>
      <w:r w:rsidR="00B713B7" w:rsidRPr="0069456E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pl-PL"/>
        </w:rPr>
        <w:t>– informacja ogólna</w:t>
      </w:r>
    </w:p>
    <w:p w:rsidR="00995DF5" w:rsidRPr="00B713B7" w:rsidRDefault="00B713B7" w:rsidP="00995DF5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Urząd Miejski w Śremie</w:t>
      </w:r>
      <w:r w:rsidR="00D2500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informuje</w:t>
      </w:r>
      <w:r w:rsidR="0034583A">
        <w:rPr>
          <w:rFonts w:ascii="Times New Roman" w:eastAsia="Times New Roman" w:hAnsi="Times New Roman" w:cs="Times New Roman"/>
          <w:sz w:val="28"/>
          <w:szCs w:val="28"/>
          <w:lang w:eastAsia="pl-PL"/>
        </w:rPr>
        <w:t>,</w:t>
      </w:r>
      <w:r w:rsidR="00D2500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34583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że w budżecie gminy Śrem na 2017 r. zaplanowano środki </w:t>
      </w:r>
      <w:r w:rsidR="00D34905"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finansowe w ramach </w:t>
      </w:r>
      <w:r w:rsidR="0034583A">
        <w:rPr>
          <w:rFonts w:ascii="Times New Roman" w:eastAsia="Times New Roman" w:hAnsi="Times New Roman" w:cs="Times New Roman"/>
          <w:sz w:val="28"/>
          <w:szCs w:val="28"/>
          <w:lang w:eastAsia="pl-PL"/>
        </w:rPr>
        <w:t>tzw. małych grantów</w:t>
      </w:r>
      <w:r w:rsidR="00D2500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. </w:t>
      </w:r>
      <w:r w:rsidR="00995DF5">
        <w:rPr>
          <w:rFonts w:ascii="Times New Roman" w:eastAsia="Times New Roman" w:hAnsi="Times New Roman" w:cs="Times New Roman"/>
          <w:sz w:val="28"/>
          <w:szCs w:val="28"/>
          <w:lang w:eastAsia="pl-PL"/>
        </w:rPr>
        <w:t>Organizacje pozarządowe</w:t>
      </w:r>
      <w:r w:rsidR="003903B4">
        <w:rPr>
          <w:rFonts w:ascii="Times New Roman" w:eastAsia="Times New Roman" w:hAnsi="Times New Roman" w:cs="Times New Roman"/>
          <w:sz w:val="28"/>
          <w:szCs w:val="28"/>
          <w:lang w:eastAsia="pl-PL"/>
        </w:rPr>
        <w:t>, które byłyby zainteresowane tą</w:t>
      </w:r>
      <w:bookmarkStart w:id="0" w:name="_GoBack"/>
      <w:bookmarkEnd w:id="0"/>
      <w:r w:rsidR="00995DF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formą wsparcia,</w:t>
      </w:r>
      <w:r w:rsidR="00D2500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D34905"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muszą </w:t>
      </w:r>
      <w:r w:rsidR="00995DF5">
        <w:rPr>
          <w:rFonts w:ascii="Times New Roman" w:eastAsia="Times New Roman" w:hAnsi="Times New Roman" w:cs="Times New Roman"/>
          <w:sz w:val="28"/>
          <w:szCs w:val="28"/>
          <w:lang w:eastAsia="pl-PL"/>
        </w:rPr>
        <w:t>spełnić</w:t>
      </w:r>
      <w:r w:rsidR="00D25003"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D34905"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>następujące warunki:</w:t>
      </w:r>
    </w:p>
    <w:p w:rsidR="00D34905" w:rsidRPr="00B713B7" w:rsidRDefault="00D34905" w:rsidP="00D349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wysokość dofinansowania lub finansowania zadania publicznego nie </w:t>
      </w:r>
      <w:r w:rsidR="00DF5346">
        <w:rPr>
          <w:rFonts w:ascii="Times New Roman" w:eastAsia="Times New Roman" w:hAnsi="Times New Roman" w:cs="Times New Roman"/>
          <w:sz w:val="28"/>
          <w:szCs w:val="28"/>
          <w:lang w:eastAsia="pl-PL"/>
        </w:rPr>
        <w:t>może przekroczyć</w:t>
      </w: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kwoty 10 000 zł;</w:t>
      </w:r>
    </w:p>
    <w:p w:rsidR="00D34905" w:rsidRPr="00B713B7" w:rsidRDefault="00DF5346" w:rsidP="00D349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zadanie publiczne musi</w:t>
      </w:r>
      <w:r w:rsidR="00D34905"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być realizowane w okresie nie dłuższym niż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="00D34905"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>90 dni;</w:t>
      </w:r>
    </w:p>
    <w:p w:rsidR="00D34905" w:rsidRPr="00B713B7" w:rsidRDefault="00D34905" w:rsidP="00D349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łączna kwota środków finansowych przekazanych tej samej organizacji pozarządowej lub temu samemu podmiotowi wymienionemu w art. 3 ust. 3 w trybie art. 19a ustawy nie może przekroczyć kwoty 20 000 zł </w:t>
      </w:r>
      <w:r w:rsidR="00894036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>w danym roku kalendarzowym.</w:t>
      </w:r>
    </w:p>
    <w:p w:rsidR="00D34905" w:rsidRPr="00B713B7" w:rsidRDefault="00D34905" w:rsidP="00D349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713B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przyznaniu środków w ramach małych grantów decyduje Burmistrz Śremu</w:t>
      </w: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>, biorąc pod uwagę celowość realizacji danego zadania oraz wysokość posiadanych środków finansowych.</w:t>
      </w:r>
    </w:p>
    <w:p w:rsidR="00B713B7" w:rsidRDefault="00D34905" w:rsidP="00B713B7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Warunkiem koniecznym dla rozpatrzenia celowości propozycji realizacji zadania publicznego jest złożenie oferty realizacji zadania publicznego </w:t>
      </w:r>
      <w:r w:rsid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 rozumieniu rozporządzenia Ministra </w:t>
      </w:r>
      <w:r w:rsid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Rodziny, </w:t>
      </w: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Pracy i Polityki Społecznej </w:t>
      </w:r>
      <w:r w:rsid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z dnia </w:t>
      </w:r>
      <w:r w:rsid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>14 kwietnia 2016 r.</w:t>
      </w: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 sprawie </w:t>
      </w:r>
      <w:r w:rsid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uproszczonego </w:t>
      </w: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wzoru oferty </w:t>
      </w:r>
      <w:r w:rsid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i </w:t>
      </w:r>
      <w:r w:rsid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uproszczonego </w:t>
      </w: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wzoru sprawozdania z </w:t>
      </w:r>
      <w:r w:rsid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realizacji zadania publicznego (Dz. U. </w:t>
      </w:r>
      <w:r w:rsid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z 2016 r. poz. 570)</w:t>
      </w: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. </w:t>
      </w:r>
    </w:p>
    <w:p w:rsidR="00D34905" w:rsidRPr="00B713B7" w:rsidRDefault="00D34905" w:rsidP="00B713B7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>Do oferty, zgodnie z załącznikiem nr 1 do ww. rozporządzenia, należy załączyć:</w:t>
      </w:r>
    </w:p>
    <w:p w:rsidR="00D34905" w:rsidRPr="00B713B7" w:rsidRDefault="00B713B7" w:rsidP="00D3490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kopię</w:t>
      </w:r>
      <w:r w:rsidR="00D34905"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aktualnego odpisu z Krajowego Rejestru Sądowego, innego rejestru lub ewidencji;</w:t>
      </w:r>
    </w:p>
    <w:p w:rsidR="00D34905" w:rsidRPr="00B713B7" w:rsidRDefault="00D34905" w:rsidP="00D3490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713B7">
        <w:rPr>
          <w:rFonts w:ascii="Times New Roman" w:eastAsia="Times New Roman" w:hAnsi="Times New Roman" w:cs="Times New Roman"/>
          <w:sz w:val="28"/>
          <w:szCs w:val="28"/>
          <w:lang w:eastAsia="pl-PL"/>
        </w:rPr>
        <w:t>w przypadku wyboru innego sposobu reprezentacji podmiotów składających ofertę wspólną niż wynikający z Krajowego Rejestru Sądowego lub innego właściwego rejestru - dokument potwierdzający upoważnienie do działania w imieniu oferenta (-ów).</w:t>
      </w:r>
    </w:p>
    <w:p w:rsidR="00A66C74" w:rsidRDefault="00DF5346" w:rsidP="00DF5346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lastRenderedPageBreak/>
        <w:t>Oferty, które wpłyną na realizację zadania w ramach małych grantów będą</w:t>
      </w:r>
      <w:r w:rsidR="00D34905" w:rsidRPr="00B713B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publikowane w B</w:t>
      </w:r>
      <w:r w:rsidR="007D232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iuletynie </w:t>
      </w:r>
      <w:r w:rsidR="00D34905" w:rsidRPr="00B713B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I</w:t>
      </w:r>
      <w:r w:rsidR="007D232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nformacji </w:t>
      </w:r>
      <w:r w:rsidR="00D34905" w:rsidRPr="00B713B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</w:t>
      </w:r>
      <w:r w:rsidR="007D232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ublicznej</w:t>
      </w:r>
      <w:r w:rsidR="00D34905" w:rsidRPr="00B713B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w zakładce: "współpraca z organizacjami pozarządowymi".</w:t>
      </w:r>
    </w:p>
    <w:p w:rsidR="00376FC6" w:rsidRDefault="00376FC6" w:rsidP="00376F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376FC6" w:rsidRDefault="00376FC6" w:rsidP="00376F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376FC6" w:rsidRDefault="00376FC6" w:rsidP="00376F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376FC6" w:rsidRPr="00376FC6" w:rsidRDefault="00376FC6" w:rsidP="00376F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376FC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Sprawę prowadzi:</w:t>
      </w:r>
    </w:p>
    <w:p w:rsidR="00376FC6" w:rsidRPr="00376FC6" w:rsidRDefault="00376FC6" w:rsidP="00376F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376FC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Agnieszka Doberstein-Bednarska</w:t>
      </w:r>
    </w:p>
    <w:p w:rsidR="00376FC6" w:rsidRPr="00376FC6" w:rsidRDefault="00376FC6" w:rsidP="00376F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376FC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inspektor</w:t>
      </w:r>
    </w:p>
    <w:p w:rsidR="00376FC6" w:rsidRPr="00376FC6" w:rsidRDefault="00376FC6" w:rsidP="00376F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76FC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tel. 61/ 28 47 130</w:t>
      </w:r>
    </w:p>
    <w:sectPr w:rsidR="00376FC6" w:rsidRPr="00376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F636D"/>
    <w:multiLevelType w:val="multilevel"/>
    <w:tmpl w:val="16B4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210454"/>
    <w:multiLevelType w:val="multilevel"/>
    <w:tmpl w:val="4DD8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F704BB"/>
    <w:multiLevelType w:val="multilevel"/>
    <w:tmpl w:val="31D64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05"/>
    <w:rsid w:val="0034583A"/>
    <w:rsid w:val="00376FC6"/>
    <w:rsid w:val="003903B4"/>
    <w:rsid w:val="0069456E"/>
    <w:rsid w:val="007D232D"/>
    <w:rsid w:val="00894036"/>
    <w:rsid w:val="00995DF5"/>
    <w:rsid w:val="00A66C74"/>
    <w:rsid w:val="00B713B7"/>
    <w:rsid w:val="00D25003"/>
    <w:rsid w:val="00D34905"/>
    <w:rsid w:val="00DF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49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9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49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10</cp:revision>
  <dcterms:created xsi:type="dcterms:W3CDTF">2016-06-17T08:26:00Z</dcterms:created>
  <dcterms:modified xsi:type="dcterms:W3CDTF">2017-02-01T13:22:00Z</dcterms:modified>
</cp:coreProperties>
</file>